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7B43" w14:textId="77777777" w:rsidR="007469A5" w:rsidRDefault="007469A5" w:rsidP="007469A5">
      <w:pPr>
        <w:rPr>
          <w:noProof/>
          <w:lang w:val="en-GB" w:eastAsia="en-GB"/>
        </w:rPr>
      </w:pPr>
    </w:p>
    <w:p w14:paraId="36B09E58" w14:textId="076EB3B4" w:rsidR="007469A5" w:rsidRDefault="007469A5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Електрична енергија</w:t>
      </w:r>
    </w:p>
    <w:p w14:paraId="6CAFAD82" w14:textId="77777777" w:rsidR="007D7896" w:rsidRDefault="007D7896" w:rsidP="007469A5">
      <w:pPr>
        <w:rPr>
          <w:noProof/>
          <w:lang w:val="sr-Cyrl-BA" w:eastAsia="en-GB"/>
        </w:rPr>
      </w:pPr>
    </w:p>
    <w:p w14:paraId="3CF0B9B6" w14:textId="053CBDC3" w:rsidR="007469A5" w:rsidRDefault="00CB1E89" w:rsidP="007469A5">
      <w:pPr>
        <w:rPr>
          <w:noProof/>
          <w:lang w:val="sr-Cyrl-BA" w:eastAsia="en-GB"/>
        </w:rPr>
      </w:pPr>
      <w:r w:rsidRPr="00CB1E89">
        <w:drawing>
          <wp:inline distT="0" distB="0" distL="0" distR="0" wp14:anchorId="28521A29" wp14:editId="12BC5C51">
            <wp:extent cx="6120765" cy="610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3BEE" w14:textId="77777777" w:rsidR="00CB1E89" w:rsidRDefault="00CB1E89" w:rsidP="007469A5">
      <w:pPr>
        <w:rPr>
          <w:noProof/>
          <w:lang w:val="sr-Cyrl-BA" w:eastAsia="en-GB"/>
        </w:rPr>
      </w:pPr>
    </w:p>
    <w:p w14:paraId="1C04DF42" w14:textId="55B6DD63" w:rsidR="00CB1E89" w:rsidRDefault="00CB1E89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5332DBB0" wp14:editId="3AD63552">
            <wp:extent cx="6725931" cy="2859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2" cy="285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3A4AC" w14:textId="77777777" w:rsidR="00A3519B" w:rsidRDefault="00A3519B" w:rsidP="007469A5">
      <w:pPr>
        <w:rPr>
          <w:noProof/>
          <w:lang w:val="sr-Cyrl-BA" w:eastAsia="en-GB"/>
        </w:rPr>
      </w:pPr>
    </w:p>
    <w:p w14:paraId="5C5CFC9C" w14:textId="77777777" w:rsidR="00A3519B" w:rsidRDefault="00A3519B" w:rsidP="007469A5">
      <w:pPr>
        <w:rPr>
          <w:noProof/>
          <w:lang w:val="sr-Cyrl-BA" w:eastAsia="en-GB"/>
        </w:rPr>
      </w:pPr>
    </w:p>
    <w:p w14:paraId="129180BC" w14:textId="77777777" w:rsidR="003D647A" w:rsidRDefault="003D647A" w:rsidP="007469A5">
      <w:pPr>
        <w:rPr>
          <w:noProof/>
          <w:lang w:val="sr-Latn-BA" w:eastAsia="en-GB"/>
        </w:rPr>
      </w:pPr>
    </w:p>
    <w:p w14:paraId="3AECFA5C" w14:textId="019359AB" w:rsidR="00A3519B" w:rsidRDefault="003D647A" w:rsidP="007469A5">
      <w:pPr>
        <w:rPr>
          <w:noProof/>
          <w:lang w:val="en-GB" w:eastAsia="en-GB"/>
        </w:rPr>
      </w:pPr>
      <w:r>
        <w:rPr>
          <w:noProof/>
          <w:lang w:val="sr-Latn-BA" w:eastAsia="en-GB"/>
        </w:rPr>
        <w:t xml:space="preserve">Karbon </w:t>
      </w:r>
      <w:r>
        <w:rPr>
          <w:noProof/>
          <w:lang w:val="en-GB" w:eastAsia="en-GB"/>
        </w:rPr>
        <w:t>CO2</w:t>
      </w:r>
    </w:p>
    <w:p w14:paraId="6619A9C8" w14:textId="77777777" w:rsidR="003D647A" w:rsidRDefault="003D647A" w:rsidP="007469A5">
      <w:pPr>
        <w:rPr>
          <w:noProof/>
          <w:lang w:val="en-GB" w:eastAsia="en-GB"/>
        </w:rPr>
      </w:pPr>
    </w:p>
    <w:p w14:paraId="3FC0DB09" w14:textId="3D686267" w:rsidR="003D647A" w:rsidRDefault="00CB1E89" w:rsidP="007469A5">
      <w:pPr>
        <w:rPr>
          <w:noProof/>
          <w:lang w:val="en-GB" w:eastAsia="en-GB"/>
        </w:rPr>
      </w:pPr>
      <w:r w:rsidRPr="00CB1E89">
        <w:drawing>
          <wp:inline distT="0" distB="0" distL="0" distR="0" wp14:anchorId="04E14CC8" wp14:editId="69E3DDE1">
            <wp:extent cx="6120765" cy="46864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E2F8" w14:textId="77777777" w:rsidR="00CB1E89" w:rsidRDefault="00CB1E89" w:rsidP="007469A5">
      <w:pPr>
        <w:rPr>
          <w:noProof/>
          <w:lang w:val="en-GB" w:eastAsia="en-GB"/>
        </w:rPr>
      </w:pPr>
    </w:p>
    <w:p w14:paraId="5F233733" w14:textId="6A578DB3" w:rsidR="00CB1E89" w:rsidRDefault="00CB1E89" w:rsidP="007469A5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F0C101C" wp14:editId="07907EEC">
            <wp:extent cx="6615430" cy="28049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42" cy="2806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33019" w14:textId="77777777" w:rsidR="003D647A" w:rsidRDefault="003D647A" w:rsidP="007469A5">
      <w:pPr>
        <w:rPr>
          <w:noProof/>
          <w:lang w:val="en-GB" w:eastAsia="en-GB"/>
        </w:rPr>
      </w:pPr>
    </w:p>
    <w:p w14:paraId="16C0CF5A" w14:textId="77777777" w:rsidR="003D647A" w:rsidRDefault="003D647A" w:rsidP="007469A5">
      <w:pPr>
        <w:rPr>
          <w:noProof/>
          <w:lang w:val="sr-Cyrl-BA" w:eastAsia="en-GB"/>
        </w:rPr>
      </w:pPr>
    </w:p>
    <w:p w14:paraId="7DDF70E1" w14:textId="77777777" w:rsidR="003D647A" w:rsidRDefault="003D647A" w:rsidP="007469A5">
      <w:pPr>
        <w:rPr>
          <w:noProof/>
          <w:lang w:val="sr-Cyrl-BA" w:eastAsia="en-GB"/>
        </w:rPr>
      </w:pPr>
    </w:p>
    <w:p w14:paraId="2DBC4515" w14:textId="7D122EEA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Природни гас</w:t>
      </w:r>
    </w:p>
    <w:p w14:paraId="1DB07695" w14:textId="40E0328F" w:rsidR="00296568" w:rsidRDefault="00296568" w:rsidP="007469A5">
      <w:pPr>
        <w:rPr>
          <w:noProof/>
          <w:lang w:val="sr-Cyrl-BA" w:eastAsia="en-GB"/>
        </w:rPr>
      </w:pPr>
      <w:r w:rsidRPr="00296568">
        <w:drawing>
          <wp:inline distT="0" distB="0" distL="0" distR="0" wp14:anchorId="4D939F40" wp14:editId="02F238B7">
            <wp:extent cx="6120765" cy="6319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7B8E" w14:textId="77777777" w:rsidR="00296568" w:rsidRDefault="00296568" w:rsidP="007469A5">
      <w:pPr>
        <w:rPr>
          <w:noProof/>
          <w:lang w:val="sr-Cyrl-BA" w:eastAsia="en-GB"/>
        </w:rPr>
      </w:pPr>
    </w:p>
    <w:p w14:paraId="0A092EDE" w14:textId="3EEF6FE0" w:rsidR="00296568" w:rsidRDefault="00296568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46EB1CDE" wp14:editId="0EB9F8A7">
            <wp:extent cx="6510655" cy="2752949"/>
            <wp:effectExtent l="0" t="0" r="444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44" cy="2754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EB71A" w14:textId="77777777" w:rsidR="003D647A" w:rsidRPr="003D647A" w:rsidRDefault="003D647A" w:rsidP="007469A5">
      <w:pPr>
        <w:rPr>
          <w:noProof/>
          <w:lang w:val="sr-Cyrl-BA" w:eastAsia="en-GB"/>
        </w:rPr>
      </w:pPr>
    </w:p>
    <w:p w14:paraId="37A10559" w14:textId="77777777" w:rsidR="003D647A" w:rsidRDefault="003D647A" w:rsidP="007469A5">
      <w:pPr>
        <w:rPr>
          <w:noProof/>
          <w:lang w:val="en-GB" w:eastAsia="en-GB"/>
        </w:rPr>
      </w:pPr>
    </w:p>
    <w:p w14:paraId="3756F662" w14:textId="393A642A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Сирова нафта</w:t>
      </w:r>
    </w:p>
    <w:p w14:paraId="1E36D948" w14:textId="07ED1089" w:rsidR="003D647A" w:rsidRDefault="00296568" w:rsidP="007469A5">
      <w:pPr>
        <w:rPr>
          <w:noProof/>
          <w:lang w:val="sr-Cyrl-BA" w:eastAsia="en-GB"/>
        </w:rPr>
      </w:pPr>
      <w:r w:rsidRPr="00296568">
        <w:drawing>
          <wp:inline distT="0" distB="0" distL="0" distR="0" wp14:anchorId="7A93320F" wp14:editId="2FB53730">
            <wp:extent cx="6120765" cy="468643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4517" w14:textId="77777777" w:rsidR="00296568" w:rsidRDefault="00296568" w:rsidP="007469A5">
      <w:pPr>
        <w:rPr>
          <w:noProof/>
          <w:lang w:val="sr-Cyrl-BA" w:eastAsia="en-GB"/>
        </w:rPr>
      </w:pPr>
    </w:p>
    <w:p w14:paraId="666843B9" w14:textId="01559724" w:rsidR="00296568" w:rsidRDefault="00296568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5E982D05" wp14:editId="6A5EECE5">
            <wp:extent cx="6632575" cy="3378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56" cy="338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CA6FA" w14:textId="77777777" w:rsidR="003D647A" w:rsidRDefault="003D647A" w:rsidP="007469A5">
      <w:pPr>
        <w:rPr>
          <w:noProof/>
          <w:lang w:val="en-GB" w:eastAsia="en-GB"/>
        </w:rPr>
      </w:pPr>
    </w:p>
    <w:p w14:paraId="7FFA68FC" w14:textId="77777777" w:rsidR="003D647A" w:rsidRDefault="003D647A" w:rsidP="007469A5">
      <w:pPr>
        <w:rPr>
          <w:noProof/>
          <w:lang w:val="sr-Cyrl-BA" w:eastAsia="en-GB"/>
        </w:rPr>
      </w:pPr>
    </w:p>
    <w:p w14:paraId="449A987D" w14:textId="77777777" w:rsidR="003D647A" w:rsidRDefault="003D647A" w:rsidP="007469A5">
      <w:pPr>
        <w:rPr>
          <w:noProof/>
          <w:lang w:val="sr-Cyrl-BA" w:eastAsia="en-GB"/>
        </w:rPr>
      </w:pPr>
    </w:p>
    <w:p w14:paraId="6B308496" w14:textId="688CC4EC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Челични лимови и плоче</w:t>
      </w:r>
    </w:p>
    <w:p w14:paraId="4D23915F" w14:textId="0D06FBAE" w:rsidR="003D647A" w:rsidRDefault="00296568" w:rsidP="007469A5">
      <w:pPr>
        <w:rPr>
          <w:noProof/>
          <w:lang w:val="sr-Cyrl-BA" w:eastAsia="en-GB"/>
        </w:rPr>
      </w:pPr>
      <w:r w:rsidRPr="00296568">
        <w:drawing>
          <wp:inline distT="0" distB="0" distL="0" distR="0" wp14:anchorId="1EEEA246" wp14:editId="63E31864">
            <wp:extent cx="6120765" cy="44024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DC83" w14:textId="77777777" w:rsidR="00296568" w:rsidRDefault="00296568" w:rsidP="007469A5">
      <w:pPr>
        <w:rPr>
          <w:noProof/>
          <w:lang w:val="sr-Cyrl-BA" w:eastAsia="en-GB"/>
        </w:rPr>
      </w:pPr>
    </w:p>
    <w:p w14:paraId="1242143C" w14:textId="7C98A531" w:rsidR="00296568" w:rsidRDefault="00296568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3606A30A" wp14:editId="69A828E7">
            <wp:extent cx="6539865" cy="3174299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58" cy="317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E95AC" w14:textId="77777777" w:rsidR="003D647A" w:rsidRDefault="003D647A" w:rsidP="007469A5">
      <w:pPr>
        <w:rPr>
          <w:noProof/>
          <w:lang w:val="en-GB" w:eastAsia="en-GB"/>
        </w:rPr>
      </w:pPr>
    </w:p>
    <w:p w14:paraId="193741B1" w14:textId="351F221B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t>Бакар</w:t>
      </w:r>
    </w:p>
    <w:p w14:paraId="06C455E0" w14:textId="72CC8EFA" w:rsidR="003D647A" w:rsidRDefault="00296568" w:rsidP="007469A5">
      <w:pPr>
        <w:rPr>
          <w:noProof/>
          <w:lang w:val="sr-Cyrl-BA" w:eastAsia="en-GB"/>
        </w:rPr>
      </w:pPr>
      <w:r w:rsidRPr="00296568">
        <w:drawing>
          <wp:inline distT="0" distB="0" distL="0" distR="0" wp14:anchorId="518AA4F2" wp14:editId="13C4BA39">
            <wp:extent cx="6120765" cy="511247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AC07" w14:textId="77777777" w:rsidR="00296568" w:rsidRDefault="00296568" w:rsidP="007469A5">
      <w:pPr>
        <w:rPr>
          <w:noProof/>
          <w:lang w:val="sr-Cyrl-BA" w:eastAsia="en-GB"/>
        </w:rPr>
      </w:pPr>
    </w:p>
    <w:p w14:paraId="3B047077" w14:textId="3AA5C8D8" w:rsidR="00296568" w:rsidRDefault="00296568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0516D1A0" wp14:editId="1E1AAA03">
            <wp:extent cx="6120765" cy="2815590"/>
            <wp:effectExtent l="0" t="0" r="13335" b="3810"/>
            <wp:docPr id="34" name="Chart 34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33EE9709-0D18-BCAF-BF11-54E67449EF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DFDB92" w14:textId="77777777" w:rsidR="003D647A" w:rsidRDefault="003D647A" w:rsidP="007469A5">
      <w:pPr>
        <w:rPr>
          <w:noProof/>
          <w:lang w:val="en-GB" w:eastAsia="en-GB"/>
        </w:rPr>
      </w:pPr>
    </w:p>
    <w:p w14:paraId="61F759B0" w14:textId="77777777" w:rsidR="003D647A" w:rsidRDefault="003D647A" w:rsidP="007469A5">
      <w:pPr>
        <w:rPr>
          <w:noProof/>
          <w:lang w:val="en-GB" w:eastAsia="en-GB"/>
        </w:rPr>
      </w:pPr>
    </w:p>
    <w:p w14:paraId="577A0608" w14:textId="77777777" w:rsidR="00296568" w:rsidRDefault="00296568" w:rsidP="007469A5">
      <w:pPr>
        <w:rPr>
          <w:noProof/>
          <w:lang w:val="en-GB" w:eastAsia="en-GB"/>
        </w:rPr>
      </w:pPr>
    </w:p>
    <w:p w14:paraId="7F464981" w14:textId="77777777" w:rsidR="00296568" w:rsidRDefault="00296568" w:rsidP="007469A5">
      <w:pPr>
        <w:rPr>
          <w:noProof/>
          <w:lang w:val="en-GB" w:eastAsia="en-GB"/>
        </w:rPr>
      </w:pPr>
    </w:p>
    <w:p w14:paraId="79D8C082" w14:textId="77777777" w:rsidR="003D647A" w:rsidRDefault="003D647A" w:rsidP="007469A5">
      <w:pPr>
        <w:rPr>
          <w:noProof/>
          <w:lang w:val="sr-Cyrl-BA" w:eastAsia="en-GB"/>
        </w:rPr>
      </w:pPr>
      <w:bookmarkStart w:id="0" w:name="_GoBack"/>
      <w:bookmarkEnd w:id="0"/>
    </w:p>
    <w:p w14:paraId="2AB2F63F" w14:textId="523ED9CB" w:rsidR="003D647A" w:rsidRDefault="003D647A" w:rsidP="007469A5">
      <w:pPr>
        <w:rPr>
          <w:noProof/>
          <w:lang w:val="sr-Cyrl-BA" w:eastAsia="en-GB"/>
        </w:rPr>
      </w:pPr>
      <w:r>
        <w:rPr>
          <w:noProof/>
          <w:lang w:val="sr-Cyrl-BA" w:eastAsia="en-GB"/>
        </w:rPr>
        <w:lastRenderedPageBreak/>
        <w:t>Алуминијум</w:t>
      </w:r>
    </w:p>
    <w:p w14:paraId="5E2BD2B2" w14:textId="77777777" w:rsidR="003D647A" w:rsidRDefault="003D647A" w:rsidP="007469A5">
      <w:pPr>
        <w:rPr>
          <w:noProof/>
          <w:lang w:val="sr-Cyrl-BA" w:eastAsia="en-GB"/>
        </w:rPr>
      </w:pPr>
    </w:p>
    <w:p w14:paraId="03EE1938" w14:textId="0E441E53" w:rsidR="003D647A" w:rsidRDefault="00296568" w:rsidP="007469A5">
      <w:pPr>
        <w:rPr>
          <w:noProof/>
          <w:lang w:val="sr-Cyrl-BA" w:eastAsia="en-GB"/>
        </w:rPr>
      </w:pPr>
      <w:r w:rsidRPr="00296568">
        <w:drawing>
          <wp:inline distT="0" distB="0" distL="0" distR="0" wp14:anchorId="6C5EF384" wp14:editId="3A4DDC39">
            <wp:extent cx="6120765" cy="468643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65B56" w14:textId="77777777" w:rsidR="00296568" w:rsidRDefault="00296568" w:rsidP="007469A5">
      <w:pPr>
        <w:rPr>
          <w:noProof/>
          <w:lang w:val="sr-Cyrl-BA" w:eastAsia="en-GB"/>
        </w:rPr>
      </w:pPr>
    </w:p>
    <w:p w14:paraId="4B8B4B88" w14:textId="2960C8B4" w:rsidR="00296568" w:rsidRDefault="00296568" w:rsidP="007469A5">
      <w:pPr>
        <w:rPr>
          <w:noProof/>
          <w:lang w:val="sr-Cyrl-BA" w:eastAsia="en-GB"/>
        </w:rPr>
      </w:pPr>
      <w:r>
        <w:rPr>
          <w:noProof/>
          <w:lang w:val="en-GB" w:eastAsia="en-GB"/>
        </w:rPr>
        <w:drawing>
          <wp:inline distT="0" distB="0" distL="0" distR="0" wp14:anchorId="0308F925" wp14:editId="306B8F2F">
            <wp:extent cx="6846570" cy="3523615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C4E1F" w14:textId="77777777" w:rsidR="007469A5" w:rsidRDefault="007469A5" w:rsidP="007469A5">
      <w:pPr>
        <w:rPr>
          <w:noProof/>
          <w:lang w:val="sr-Cyrl-BA" w:eastAsia="en-GB"/>
        </w:rPr>
      </w:pPr>
    </w:p>
    <w:p w14:paraId="01D411F0" w14:textId="59CD4F71" w:rsidR="003D647A" w:rsidRDefault="003D647A" w:rsidP="007469A5">
      <w:pPr>
        <w:rPr>
          <w:lang w:val="sr-Cyrl-BA"/>
        </w:rPr>
      </w:pPr>
      <w:r>
        <w:rPr>
          <w:lang w:val="sr-Cyrl-BA"/>
        </w:rPr>
        <w:t>Кукуруз</w:t>
      </w:r>
    </w:p>
    <w:p w14:paraId="010077F0" w14:textId="1CC5D7AE" w:rsidR="00296568" w:rsidRDefault="00296568" w:rsidP="007469A5">
      <w:pPr>
        <w:rPr>
          <w:lang w:val="sr-Cyrl-BA"/>
        </w:rPr>
      </w:pPr>
      <w:r w:rsidRPr="00296568">
        <w:drawing>
          <wp:inline distT="0" distB="0" distL="0" distR="0" wp14:anchorId="79D187B5" wp14:editId="4C125649">
            <wp:extent cx="6120765" cy="1022494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1698" w14:textId="77777777" w:rsidR="00296568" w:rsidRDefault="00296568" w:rsidP="007469A5">
      <w:pPr>
        <w:rPr>
          <w:lang w:val="sr-Cyrl-BA"/>
        </w:rPr>
      </w:pPr>
    </w:p>
    <w:p w14:paraId="4F491653" w14:textId="0B2AD4C0" w:rsidR="003D647A" w:rsidRDefault="00296568" w:rsidP="007469A5">
      <w:pPr>
        <w:rPr>
          <w:lang w:val="sr-Cyrl-BA"/>
        </w:rPr>
      </w:pPr>
      <w:r>
        <w:rPr>
          <w:noProof/>
          <w:lang w:val="en-GB" w:eastAsia="en-GB"/>
        </w:rPr>
        <w:drawing>
          <wp:inline distT="0" distB="0" distL="0" distR="0" wp14:anchorId="0F1BAA25" wp14:editId="11BD403B">
            <wp:extent cx="6846570" cy="2810510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A3F26" w14:textId="65FACA34" w:rsidR="003D647A" w:rsidRDefault="003D647A" w:rsidP="007469A5">
      <w:pPr>
        <w:rPr>
          <w:lang w:val="sr-Cyrl-BA"/>
        </w:rPr>
      </w:pPr>
      <w:r>
        <w:rPr>
          <w:lang w:val="sr-Cyrl-BA"/>
        </w:rPr>
        <w:lastRenderedPageBreak/>
        <w:t>Пшеница</w:t>
      </w:r>
    </w:p>
    <w:p w14:paraId="52857C34" w14:textId="7493B5EA" w:rsidR="003D647A" w:rsidRDefault="00296568" w:rsidP="007469A5">
      <w:pPr>
        <w:rPr>
          <w:lang w:val="sr-Cyrl-BA"/>
        </w:rPr>
      </w:pPr>
      <w:r w:rsidRPr="00296568">
        <w:drawing>
          <wp:inline distT="0" distB="0" distL="0" distR="0" wp14:anchorId="52732502" wp14:editId="05DF2462">
            <wp:extent cx="6120765" cy="1022494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7CD8" w14:textId="77777777" w:rsidR="00296568" w:rsidRDefault="00296568" w:rsidP="007469A5">
      <w:pPr>
        <w:rPr>
          <w:lang w:val="sr-Cyrl-BA"/>
        </w:rPr>
      </w:pPr>
    </w:p>
    <w:p w14:paraId="6D364E9A" w14:textId="2495BA09" w:rsidR="00296568" w:rsidRDefault="00296568" w:rsidP="007469A5">
      <w:pPr>
        <w:rPr>
          <w:lang w:val="sr-Cyrl-BA"/>
        </w:rPr>
      </w:pPr>
      <w:r>
        <w:rPr>
          <w:noProof/>
          <w:lang w:val="en-GB" w:eastAsia="en-GB"/>
        </w:rPr>
        <w:drawing>
          <wp:inline distT="0" distB="0" distL="0" distR="0" wp14:anchorId="58E0E243" wp14:editId="29686274">
            <wp:extent cx="6901180" cy="29933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1E056" w14:textId="77777777" w:rsidR="003D647A" w:rsidRDefault="003D647A" w:rsidP="007469A5">
      <w:pPr>
        <w:rPr>
          <w:lang w:val="sr-Cyrl-BA"/>
        </w:rPr>
      </w:pPr>
    </w:p>
    <w:sectPr w:rsidR="003D647A">
      <w:headerReference w:type="default" r:id="rId25"/>
      <w:footerReference w:type="default" r:id="rId26"/>
      <w:headerReference w:type="first" r:id="rId27"/>
      <w:footerReference w:type="first" r:id="rId28"/>
      <w:pgSz w:w="11907" w:h="16840"/>
      <w:pgMar w:top="1134" w:right="1134" w:bottom="1134" w:left="1134" w:header="578" w:footer="284" w:gutter="0"/>
      <w:pgBorders>
        <w:top w:val="double" w:sz="4" w:space="1" w:color="8080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2280" w14:textId="77777777" w:rsidR="003D692E" w:rsidRDefault="003D692E">
      <w:r>
        <w:separator/>
      </w:r>
    </w:p>
  </w:endnote>
  <w:endnote w:type="continuationSeparator" w:id="0">
    <w:p w14:paraId="47FDD0C1" w14:textId="77777777" w:rsidR="003D692E" w:rsidRDefault="003D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09A7" w14:textId="77777777" w:rsidR="00521DE3" w:rsidRDefault="002E6204">
    <w:pPr>
      <w:pBdr>
        <w:top w:val="double" w:sz="4" w:space="1" w:color="808080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6EF35" wp14:editId="1503AF55">
              <wp:simplePos x="0" y="0"/>
              <wp:positionH relativeFrom="page">
                <wp:posOffset>3722339</wp:posOffset>
              </wp:positionH>
              <wp:positionV relativeFrom="paragraph">
                <wp:posOffset>151058</wp:posOffset>
              </wp:positionV>
              <wp:extent cx="0" cy="0"/>
              <wp:effectExtent l="0" t="0" r="0" b="0"/>
              <wp:wrapSquare wrapText="bothSides"/>
              <wp:docPr id="1" name="Okvir za teks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F83AD0A" w14:textId="77777777" w:rsidR="00521DE3" w:rsidRDefault="002E6204">
                          <w:pPr>
                            <w:pStyle w:val="Footer"/>
                            <w:pBdr>
                              <w:top w:val="none" w:sz="0" w:space="0" w:color="auto"/>
                            </w:pBdr>
                            <w:spacing w:before="0" w:line="240" w:lineRule="auto"/>
                          </w:pP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separate"/>
                          </w:r>
                          <w:r w:rsidR="007D7896">
                            <w:rPr>
                              <w:rStyle w:val="PageNumber"/>
                              <w:noProof/>
                              <w:color w:val="333333"/>
                              <w:sz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t>/</w: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separate"/>
                          </w:r>
                          <w:r w:rsidR="007D7896">
                            <w:rPr>
                              <w:rStyle w:val="PageNumber"/>
                              <w:noProof/>
                              <w:color w:val="333333"/>
                              <w:sz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33333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6EF35" id="_x0000_t202" coordsize="21600,21600" o:spt="202" path="m,l,21600r21600,l21600,xe">
              <v:stroke joinstyle="miter"/>
              <v:path gradientshapeok="t" o:connecttype="rect"/>
            </v:shapetype>
            <v:shape id="Okvir za tekst 1" o:spid="_x0000_s1026" type="#_x0000_t202" style="position:absolute;margin-left:293.1pt;margin-top:11.9pt;width:0;height: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" filled="f" stroked="f">
              <v:textbox style="mso-fit-shape-to-text:t" inset="0,0,0,0">
                <w:txbxContent>
                  <w:p w14:paraId="6F83AD0A" w14:textId="77777777" w:rsidR="00521DE3" w:rsidRDefault="002E6204">
                    <w:pPr>
                      <w:pStyle w:val="Footer"/>
                      <w:pBdr>
                        <w:top w:val="none" w:sz="0" w:space="0" w:color="auto"/>
                      </w:pBdr>
                      <w:spacing w:before="0" w:line="240" w:lineRule="auto"/>
                    </w:pP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separate"/>
                    </w:r>
                    <w:r w:rsidR="007D7896">
                      <w:rPr>
                        <w:rStyle w:val="PageNumber"/>
                        <w:noProof/>
                        <w:color w:val="333333"/>
                        <w:sz w:val="20"/>
                      </w:rPr>
                      <w:t>5</w: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end"/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t>/</w: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separate"/>
                    </w:r>
                    <w:r w:rsidR="007D7896">
                      <w:rPr>
                        <w:rStyle w:val="PageNumber"/>
                        <w:noProof/>
                        <w:color w:val="333333"/>
                        <w:sz w:val="20"/>
                      </w:rPr>
                      <w:t>5</w:t>
                    </w:r>
                    <w:r>
                      <w:rPr>
                        <w:rStyle w:val="PageNumber"/>
                        <w:color w:val="333333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i/>
        <w:noProof/>
        <w:color w:val="333333"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96A09A6" wp14:editId="040100DF">
          <wp:simplePos x="0" y="0"/>
          <wp:positionH relativeFrom="column">
            <wp:posOffset>5257800</wp:posOffset>
          </wp:positionH>
          <wp:positionV relativeFrom="page">
            <wp:posOffset>10035540</wp:posOffset>
          </wp:positionV>
          <wp:extent cx="533396" cy="523878"/>
          <wp:effectExtent l="0" t="0" r="4" b="9522"/>
          <wp:wrapSquare wrapText="bothSides"/>
          <wp:docPr id="8" name="Picture 56" descr="91_ISO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9942" t="8934" r="18623" b="10910"/>
                  <a:stretch>
                    <a:fillRect/>
                  </a:stretch>
                </pic:blipFill>
                <pic:spPr>
                  <a:xfrm>
                    <a:off x="0" y="0"/>
                    <a:ext cx="5333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i/>
        <w:color w:val="333333"/>
        <w:sz w:val="20"/>
        <w:szCs w:val="20"/>
      </w:rPr>
      <w:t>Привредна комора Републике Српске</w:t>
    </w:r>
  </w:p>
  <w:p w14:paraId="520EFCF8" w14:textId="77777777" w:rsidR="00521DE3" w:rsidRDefault="003D692E">
    <w:pPr>
      <w:jc w:val="center"/>
    </w:pPr>
  </w:p>
  <w:p w14:paraId="240BA3DE" w14:textId="77777777" w:rsidR="00521DE3" w:rsidRDefault="003D692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D3FF3" w14:textId="321CAD58" w:rsidR="00521DE3" w:rsidRDefault="003D692E">
    <w:pPr>
      <w:pBdr>
        <w:top w:val="double" w:sz="4" w:space="1" w:color="808080"/>
      </w:pBdr>
      <w:jc w:val="center"/>
    </w:pPr>
    <w:r>
      <w:object w:dxaOrig="1440" w:dyaOrig="1440" w14:anchorId="0260A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8" o:spid="_x0000_s2049" type="#_x0000_t75" style="position:absolute;left:0;text-align:left;margin-left:2.25pt;margin-top:713.05pt;width:40.75pt;height:39.55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Object 48" DrawAspect="Content" ObjectID="_1755504986" r:id="rId2"/>
      </w:object>
    </w:r>
    <w:r w:rsidR="002E6204">
      <w:rPr>
        <w:rFonts w:ascii="Arial Narrow" w:hAnsi="Arial Narrow"/>
        <w:b/>
        <w:i/>
        <w:noProof/>
        <w:color w:val="333333"/>
        <w:sz w:val="20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4E153FE" wp14:editId="535FD864">
          <wp:simplePos x="0" y="0"/>
          <wp:positionH relativeFrom="column">
            <wp:posOffset>5105396</wp:posOffset>
          </wp:positionH>
          <wp:positionV relativeFrom="page">
            <wp:posOffset>9978390</wp:posOffset>
          </wp:positionV>
          <wp:extent cx="533396" cy="523878"/>
          <wp:effectExtent l="0" t="0" r="4" b="9522"/>
          <wp:wrapSquare wrapText="bothSides"/>
          <wp:docPr id="9" name="Picture 55" descr="91_ISO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19942" t="8934" r="18623" b="10910"/>
                  <a:stretch>
                    <a:fillRect/>
                  </a:stretch>
                </pic:blipFill>
                <pic:spPr>
                  <a:xfrm>
                    <a:off x="0" y="0"/>
                    <a:ext cx="5333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6204">
      <w:rPr>
        <w:rFonts w:ascii="Arial Narrow" w:hAnsi="Arial Narrow"/>
        <w:b/>
        <w:i/>
        <w:color w:val="333333"/>
        <w:sz w:val="20"/>
        <w:szCs w:val="20"/>
      </w:rPr>
      <w:t>Привредна комора Републике Српске</w:t>
    </w:r>
  </w:p>
  <w:p w14:paraId="23BB21CC" w14:textId="77777777" w:rsidR="00521DE3" w:rsidRDefault="002E6204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</w:rPr>
    </w:pPr>
    <w:r>
      <w:rPr>
        <w:rFonts w:ascii="Arial Narrow" w:hAnsi="Arial Narrow"/>
        <w:i/>
        <w:color w:val="333333"/>
        <w:sz w:val="20"/>
        <w:szCs w:val="20"/>
      </w:rPr>
      <w:t>Бранка Ћопића 6 - 78000 Бања Лука – Република Српска – БиХ</w:t>
    </w:r>
  </w:p>
  <w:p w14:paraId="5D0C64C0" w14:textId="77777777" w:rsidR="00521DE3" w:rsidRDefault="002E6204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</w:rPr>
    </w:pPr>
    <w:r>
      <w:rPr>
        <w:rFonts w:ascii="Arial Narrow" w:hAnsi="Arial Narrow"/>
        <w:i/>
        <w:color w:val="333333"/>
        <w:sz w:val="20"/>
        <w:szCs w:val="20"/>
      </w:rPr>
      <w:t>Телефон: +387 51 493 121 – Факс: +387 51 493 126</w:t>
    </w:r>
  </w:p>
  <w:p w14:paraId="3F820B31" w14:textId="77777777" w:rsidR="00521DE3" w:rsidRDefault="002E6204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</w:rPr>
    </w:pPr>
    <w:r>
      <w:rPr>
        <w:rFonts w:ascii="Arial Narrow" w:hAnsi="Arial Narrow"/>
        <w:i/>
        <w:color w:val="333333"/>
        <w:sz w:val="20"/>
        <w:szCs w:val="20"/>
      </w:rPr>
      <w:t xml:space="preserve">Info@komorars.ba – www.komorars.ba – www.business-rs.ba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E9E4" w14:textId="77777777" w:rsidR="003D692E" w:rsidRDefault="003D692E">
      <w:r>
        <w:rPr>
          <w:color w:val="000000"/>
        </w:rPr>
        <w:separator/>
      </w:r>
    </w:p>
  </w:footnote>
  <w:footnote w:type="continuationSeparator" w:id="0">
    <w:p w14:paraId="7B6A5A86" w14:textId="77777777" w:rsidR="003D692E" w:rsidRDefault="003D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9C3A" w14:textId="1AB5236C" w:rsidR="00521DE3" w:rsidRDefault="003D692E">
    <w:pPr>
      <w:pStyle w:val="Header"/>
    </w:pPr>
  </w:p>
  <w:p w14:paraId="410021C8" w14:textId="77777777" w:rsidR="00521DE3" w:rsidRDefault="003D692E">
    <w:pPr>
      <w:pStyle w:val="Header"/>
      <w:spacing w:after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0971" w14:textId="77777777" w:rsidR="00521DE3" w:rsidRDefault="002E6204">
    <w:pPr>
      <w:ind w:left="1469"/>
    </w:pPr>
    <w:r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8B1D24" wp14:editId="34E9B569">
              <wp:simplePos x="0" y="0"/>
              <wp:positionH relativeFrom="column">
                <wp:posOffset>1901</wp:posOffset>
              </wp:positionH>
              <wp:positionV relativeFrom="paragraph">
                <wp:posOffset>-24131</wp:posOffset>
              </wp:positionV>
              <wp:extent cx="715005" cy="606420"/>
              <wp:effectExtent l="0" t="0" r="8895" b="3180"/>
              <wp:wrapNone/>
              <wp:docPr id="3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005" cy="60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BB21ABB" w14:textId="77777777" w:rsidR="00521DE3" w:rsidRDefault="002E6204"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eastAsia="en-GB"/>
                            </w:rPr>
                            <w:object w:dxaOrig="1500" w:dyaOrig="1454" w14:anchorId="4C12E15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3" o:spid="_x0000_i1026" type="#_x0000_t75" style="width:42pt;height:40.5pt;visibility:visible;mso-wrap-style:square" o:ole="">
                                <v:imagedata r:id="rId1" o:title=""/>
                              </v:shape>
                              <o:OLEObject Type="Embed" ProgID="Word.Picture.8" ShapeID="Picture 3" DrawAspect="Content" ObjectID="_1755504987" r:id="rId2"/>
                            </w:object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58B1D24" id="Rectangle 51" o:spid="_x0000_s1027" style="position:absolute;left:0;text-align:left;margin-left:.15pt;margin-top:-1.9pt;width:56.3pt;height:47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" stroked="f">
              <v:textbox style="mso-fit-shape-to-text:t">
                <w:txbxContent>
                  <w:p w14:paraId="6BB21ABB" w14:textId="77777777" w:rsidR="00521DE3" w:rsidRDefault="002E6204"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GB" w:eastAsia="en-GB"/>
                      </w:rPr>
                      <w:object w:dxaOrig="1500" w:dyaOrig="1454" w14:anchorId="4C12E157">
                        <v:shape id="Picture 3" o:spid="_x0000_i1026" type="#_x0000_t75" style="width:42pt;height:40.5pt;visibility:visible;mso-wrap-style:square" o:ole="">
                          <v:imagedata r:id="rId3" o:title=""/>
                        </v:shape>
                        <o:OLEObject Type="Embed" ProgID="Word.Picture.8" ShapeID="Picture 3" DrawAspect="Content" ObjectID="_1749289167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56221947" w14:textId="77777777" w:rsidR="00521DE3" w:rsidRDefault="002E6204">
    <w:pPr>
      <w:ind w:left="720" w:firstLine="720"/>
      <w:rPr>
        <w:rFonts w:ascii="Arial Narrow" w:hAnsi="Arial Narrow"/>
        <w:b/>
        <w:i/>
        <w:caps/>
        <w:color w:val="292929"/>
        <w:spacing w:val="20"/>
        <w:sz w:val="36"/>
        <w:szCs w:val="36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</w:rPr>
      <w:t xml:space="preserve">   Привредна комора Републике Српске</w:t>
    </w:r>
  </w:p>
  <w:p w14:paraId="7530A1D7" w14:textId="77777777" w:rsidR="00521DE3" w:rsidRDefault="003D692E">
    <w:pPr>
      <w:rPr>
        <w:rFonts w:ascii="Arial Narrow" w:hAnsi="Arial Narrow"/>
        <w:b/>
        <w:caps/>
        <w:color w:val="292929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EF2"/>
    <w:multiLevelType w:val="multilevel"/>
    <w:tmpl w:val="8C74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D68"/>
    <w:multiLevelType w:val="multilevel"/>
    <w:tmpl w:val="8C74B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08F9"/>
    <w:multiLevelType w:val="multilevel"/>
    <w:tmpl w:val="E77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2"/>
    <w:rsid w:val="0009468E"/>
    <w:rsid w:val="000C3EAE"/>
    <w:rsid w:val="000D7D3D"/>
    <w:rsid w:val="000E2646"/>
    <w:rsid w:val="000F15F5"/>
    <w:rsid w:val="001C76A0"/>
    <w:rsid w:val="002718D5"/>
    <w:rsid w:val="00276BFA"/>
    <w:rsid w:val="00296568"/>
    <w:rsid w:val="002A5921"/>
    <w:rsid w:val="002E6204"/>
    <w:rsid w:val="002F4400"/>
    <w:rsid w:val="00380A32"/>
    <w:rsid w:val="003A66E2"/>
    <w:rsid w:val="003D647A"/>
    <w:rsid w:val="003D692E"/>
    <w:rsid w:val="00407FC0"/>
    <w:rsid w:val="00410AB9"/>
    <w:rsid w:val="00473565"/>
    <w:rsid w:val="00507C1F"/>
    <w:rsid w:val="005314E4"/>
    <w:rsid w:val="005324E6"/>
    <w:rsid w:val="0053379C"/>
    <w:rsid w:val="005A5F72"/>
    <w:rsid w:val="00621A13"/>
    <w:rsid w:val="00641F3B"/>
    <w:rsid w:val="00695DC0"/>
    <w:rsid w:val="006F0F0E"/>
    <w:rsid w:val="006F7E9B"/>
    <w:rsid w:val="00701303"/>
    <w:rsid w:val="007469A5"/>
    <w:rsid w:val="00752442"/>
    <w:rsid w:val="00791F3A"/>
    <w:rsid w:val="00795112"/>
    <w:rsid w:val="007D7896"/>
    <w:rsid w:val="00867DE7"/>
    <w:rsid w:val="008A29A4"/>
    <w:rsid w:val="008C5CB8"/>
    <w:rsid w:val="008C6DD0"/>
    <w:rsid w:val="008F3D88"/>
    <w:rsid w:val="009301D0"/>
    <w:rsid w:val="00936A9C"/>
    <w:rsid w:val="009E52C5"/>
    <w:rsid w:val="009F41B7"/>
    <w:rsid w:val="00A167A4"/>
    <w:rsid w:val="00A204AB"/>
    <w:rsid w:val="00A22EFB"/>
    <w:rsid w:val="00A33817"/>
    <w:rsid w:val="00A34F01"/>
    <w:rsid w:val="00A3519B"/>
    <w:rsid w:val="00A538BF"/>
    <w:rsid w:val="00AC1CB9"/>
    <w:rsid w:val="00B15D59"/>
    <w:rsid w:val="00B2047D"/>
    <w:rsid w:val="00B43349"/>
    <w:rsid w:val="00BC7285"/>
    <w:rsid w:val="00BF475D"/>
    <w:rsid w:val="00C14276"/>
    <w:rsid w:val="00C27C62"/>
    <w:rsid w:val="00C40FFE"/>
    <w:rsid w:val="00CB1E89"/>
    <w:rsid w:val="00CB64F3"/>
    <w:rsid w:val="00D16313"/>
    <w:rsid w:val="00D86E88"/>
    <w:rsid w:val="00D91918"/>
    <w:rsid w:val="00DB012A"/>
    <w:rsid w:val="00DB2381"/>
    <w:rsid w:val="00DD1088"/>
    <w:rsid w:val="00DD61B9"/>
    <w:rsid w:val="00E93923"/>
    <w:rsid w:val="00E96F28"/>
    <w:rsid w:val="00F452CB"/>
    <w:rsid w:val="00F513C3"/>
    <w:rsid w:val="00FE5B3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91B952"/>
  <w15:docId w15:val="{29E867B0-5FE7-46E1-A799-8C8A356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3"/>
      <w:sz w:val="23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after="240" w:line="240" w:lineRule="atLeast"/>
      <w:outlineLvl w:val="1"/>
    </w:pPr>
    <w:rPr>
      <w:caps/>
      <w:spacing w:val="10"/>
      <w:kern w:val="3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after="240" w:line="240" w:lineRule="atLeast"/>
      <w:outlineLvl w:val="2"/>
    </w:pPr>
    <w:rPr>
      <w:i/>
      <w:kern w:val="3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line="240" w:lineRule="atLeast"/>
      <w:outlineLvl w:val="3"/>
    </w:pPr>
    <w:rPr>
      <w:caps/>
      <w:kern w:val="3"/>
      <w:sz w:val="23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line="240" w:lineRule="atLeast"/>
      <w:outlineLvl w:val="4"/>
    </w:pPr>
    <w:rPr>
      <w:kern w:val="3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uiPriority w:val="11"/>
    <w:qFormat/>
    <w:pPr>
      <w:keepNext/>
      <w:spacing w:before="0" w:after="240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b/>
      <w:bCs/>
      <w:kern w:val="3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000000"/>
        <w:bottom w:val="double" w:sz="6" w:space="8" w:color="00000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3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000000"/>
        <w:bottom w:val="double" w:sz="6" w:space="18" w:color="000000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uppressAutoHyphens/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000000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27C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oleObject" Target="embeddings/oleObject3.bin"/><Relationship Id="rId1" Type="http://schemas.openxmlformats.org/officeDocument/2006/relationships/image" Target="media/image2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19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bodans\Desktop\Elektro-hemija%20udru&#382;enje\Poziv%20za%20sjednicu%20udruzenja%20ci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ranm\Desktop\Berza\Pra&#263;enje%20cijena%20sirovina%20na%20berz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sr-Latn-BA" sz="1800" b="0" i="0" baseline="0">
                <a:effectLst/>
              </a:rPr>
              <a:t>Prethodnih 12 mjeseci</a:t>
            </a:r>
            <a:endParaRPr lang="en-GB" sz="1400">
              <a:effectLst/>
            </a:endParaRPr>
          </a:p>
        </c:rich>
      </c:tx>
      <c:layout>
        <c:manualLayout>
          <c:xMode val="edge"/>
          <c:yMode val="edge"/>
          <c:x val="0.35363565456686746"/>
          <c:y val="3.5560472614783484E-2"/>
        </c:manualLayout>
      </c:layout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trendline>
            <c:spPr>
              <a:ln w="6345" cap="rnd">
                <a:solidFill>
                  <a:srgbClr val="000000"/>
                </a:solidFill>
                <a:prstDash val="solid"/>
                <a:round/>
              </a:ln>
            </c:spPr>
            <c:trendlineType val="linear"/>
            <c:dispRSqr val="0"/>
            <c:dispEq val="0"/>
          </c:trendline>
          <c:cat>
            <c:strRef>
              <c:f>Pregled!$K$109:$V$109</c:f>
              <c:strCache>
                <c:ptCount val="12"/>
                <c:pt idx="0">
                  <c:v>Okto.</c:v>
                </c:pt>
                <c:pt idx="1">
                  <c:v>Nov.</c:v>
                </c:pt>
                <c:pt idx="2">
                  <c:v>Dec.</c:v>
                </c:pt>
                <c:pt idx="3">
                  <c:v>Januar</c:v>
                </c:pt>
                <c:pt idx="4">
                  <c:v>Feb.,</c:v>
                </c:pt>
                <c:pt idx="5">
                  <c:v>Mart</c:v>
                </c:pt>
                <c:pt idx="6">
                  <c:v>April</c:v>
                </c:pt>
                <c:pt idx="7">
                  <c:v>Maj</c:v>
                </c:pt>
                <c:pt idx="8">
                  <c:v>Jun</c:v>
                </c:pt>
                <c:pt idx="9">
                  <c:v>Jul</c:v>
                </c:pt>
                <c:pt idx="10">
                  <c:v>Avgust</c:v>
                </c:pt>
                <c:pt idx="11">
                  <c:v>Septembar</c:v>
                </c:pt>
              </c:strCache>
            </c:strRef>
          </c:cat>
          <c:val>
            <c:numRef>
              <c:f>Pregled!$K$110:$V$110</c:f>
              <c:numCache>
                <c:formatCode>[$-409]0.00;[$-409]"("0.00")"</c:formatCode>
                <c:ptCount val="12"/>
                <c:pt idx="0">
                  <c:v>7620.8548387096771</c:v>
                </c:pt>
                <c:pt idx="1">
                  <c:v>8052</c:v>
                </c:pt>
                <c:pt idx="2">
                  <c:v>8357.0645161290322</c:v>
                </c:pt>
                <c:pt idx="3">
                  <c:v>8967.7258064516136</c:v>
                </c:pt>
                <c:pt idx="4">
                  <c:v>8939.5714285714294</c:v>
                </c:pt>
                <c:pt idx="5">
                  <c:v>8829.2258064516136</c:v>
                </c:pt>
                <c:pt idx="6">
                  <c:v>8800.1166666666668</c:v>
                </c:pt>
                <c:pt idx="7">
                  <c:v>8276.3709677419356</c:v>
                </c:pt>
                <c:pt idx="8">
                  <c:v>8398.9666666666672</c:v>
                </c:pt>
                <c:pt idx="9">
                  <c:v>8445.354838709678</c:v>
                </c:pt>
                <c:pt idx="10">
                  <c:v>8341.354838709678</c:v>
                </c:pt>
                <c:pt idx="11">
                  <c:v>8430.4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82-4ACD-8626-9FC84ECD8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009120"/>
        <c:axId val="377007552"/>
      </c:barChart>
      <c:valAx>
        <c:axId val="377007552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[$-409]0.00;[$-409]&quot;(&quot;0.00&quot;)&quot;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377009120"/>
        <c:crosses val="autoZero"/>
        <c:crossBetween val="between"/>
      </c:valAx>
      <c:catAx>
        <c:axId val="3770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37700755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sjednicu udruzenja cir</Template>
  <TotalTime>17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creator>Slobodan Stanković</dc:creator>
  <cp:lastModifiedBy>Zoran Milinčić</cp:lastModifiedBy>
  <cp:revision>4</cp:revision>
  <cp:lastPrinted>2022-12-06T10:15:00Z</cp:lastPrinted>
  <dcterms:created xsi:type="dcterms:W3CDTF">2023-06-26T10:53:00Z</dcterms:created>
  <dcterms:modified xsi:type="dcterms:W3CDTF">2023-09-06T09:30:00Z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7</vt:lpwstr>
  </property>
</Properties>
</file>